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EFFB" w14:textId="77777777" w:rsidR="0054475F" w:rsidRDefault="0054475F" w:rsidP="0054475F">
      <w:pPr>
        <w:pStyle w:val="NormalWeb"/>
        <w:jc w:val="center"/>
        <w:rPr>
          <w:rStyle w:val="Strong"/>
          <w:sz w:val="29"/>
          <w:szCs w:val="29"/>
        </w:rPr>
      </w:pPr>
    </w:p>
    <w:p w14:paraId="7CAAB5D7" w14:textId="77777777" w:rsidR="0054475F" w:rsidRDefault="0054475F" w:rsidP="0054475F">
      <w:pPr>
        <w:pStyle w:val="NormalWeb"/>
        <w:jc w:val="center"/>
        <w:rPr>
          <w:rStyle w:val="Strong"/>
          <w:sz w:val="29"/>
          <w:szCs w:val="29"/>
        </w:rPr>
      </w:pPr>
    </w:p>
    <w:p w14:paraId="6BCBE03A" w14:textId="77777777" w:rsidR="0054475F" w:rsidRDefault="0054475F" w:rsidP="0054475F">
      <w:pPr>
        <w:pStyle w:val="NormalWeb"/>
        <w:jc w:val="center"/>
        <w:rPr>
          <w:rStyle w:val="Strong"/>
          <w:sz w:val="29"/>
          <w:szCs w:val="29"/>
        </w:rPr>
      </w:pPr>
    </w:p>
    <w:p w14:paraId="23881401" w14:textId="77777777" w:rsidR="0054475F" w:rsidRDefault="0054475F" w:rsidP="0054475F">
      <w:pPr>
        <w:pStyle w:val="NormalWeb"/>
        <w:jc w:val="center"/>
        <w:rPr>
          <w:rStyle w:val="Strong"/>
          <w:sz w:val="29"/>
          <w:szCs w:val="29"/>
        </w:rPr>
      </w:pPr>
    </w:p>
    <w:p w14:paraId="242FFEA9" w14:textId="77777777" w:rsidR="0054475F" w:rsidRDefault="0054475F" w:rsidP="0054475F">
      <w:pPr>
        <w:pStyle w:val="NormalWeb"/>
        <w:jc w:val="center"/>
        <w:rPr>
          <w:rStyle w:val="Strong"/>
          <w:sz w:val="29"/>
          <w:szCs w:val="29"/>
        </w:rPr>
      </w:pPr>
    </w:p>
    <w:p w14:paraId="51DABDC7" w14:textId="36743C09" w:rsidR="0054475F" w:rsidRDefault="0054475F" w:rsidP="0054475F">
      <w:pPr>
        <w:pStyle w:val="NormalWeb"/>
        <w:jc w:val="center"/>
      </w:pPr>
      <w:r>
        <w:rPr>
          <w:rStyle w:val="Strong"/>
          <w:sz w:val="29"/>
          <w:szCs w:val="29"/>
        </w:rPr>
        <w:t>NOTICE OF PUBLIC HEARING</w:t>
      </w:r>
    </w:p>
    <w:p w14:paraId="4FAF50A3" w14:textId="77777777" w:rsidR="0054475F" w:rsidRDefault="0054475F" w:rsidP="0054475F">
      <w:pPr>
        <w:pStyle w:val="NormalWeb"/>
      </w:pPr>
      <w:r>
        <w:rPr>
          <w:sz w:val="29"/>
          <w:szCs w:val="29"/>
        </w:rPr>
        <w:t> </w:t>
      </w:r>
    </w:p>
    <w:p w14:paraId="13B552C9" w14:textId="00F533FC" w:rsidR="0054475F" w:rsidRDefault="0054475F" w:rsidP="0054475F">
      <w:pPr>
        <w:pStyle w:val="NormalWeb"/>
        <w:rPr>
          <w:sz w:val="29"/>
          <w:szCs w:val="29"/>
        </w:rPr>
      </w:pPr>
      <w:r>
        <w:rPr>
          <w:sz w:val="29"/>
          <w:szCs w:val="29"/>
        </w:rPr>
        <w:t xml:space="preserve">The Mayor and Town Council of the Town of Laytonsville, Maryland will conduct a public hearing to </w:t>
      </w:r>
      <w:r>
        <w:rPr>
          <w:sz w:val="29"/>
          <w:szCs w:val="29"/>
        </w:rPr>
        <w:t xml:space="preserve">discuss and hear public comment on </w:t>
      </w:r>
      <w:r>
        <w:rPr>
          <w:sz w:val="29"/>
          <w:szCs w:val="29"/>
        </w:rPr>
        <w:t>a proposed Zoning Ordinance Text Amendment that is intended to amend Section 110 (“C-1- Commercial Zone”) of the Town’s Zoning Ordinance to add a new section to the C-1 Zone.</w:t>
      </w:r>
    </w:p>
    <w:p w14:paraId="3F4D00DB" w14:textId="436ECFB6" w:rsidR="0054475F" w:rsidRDefault="0054475F" w:rsidP="0054475F">
      <w:pPr>
        <w:pStyle w:val="NormalWeb"/>
      </w:pPr>
      <w:r w:rsidRPr="001A1751">
        <w:rPr>
          <w:sz w:val="28"/>
          <w:szCs w:val="28"/>
        </w:rPr>
        <w:t xml:space="preserve">The Public Hearing will be held via videoconference.  </w:t>
      </w:r>
    </w:p>
    <w:p w14:paraId="11470352" w14:textId="076604D7" w:rsidR="0054475F" w:rsidRPr="0054475F" w:rsidRDefault="0054475F" w:rsidP="0054475F">
      <w:pPr>
        <w:pStyle w:val="NormalWeb"/>
        <w:rPr>
          <w:sz w:val="30"/>
          <w:szCs w:val="30"/>
        </w:rPr>
      </w:pPr>
      <w:r>
        <w:rPr>
          <w:color w:val="000000"/>
          <w:sz w:val="29"/>
          <w:szCs w:val="29"/>
        </w:rPr>
        <w:t> </w:t>
      </w:r>
      <w:hyperlink r:id="rId4" w:tgtFrame="_blank" w:history="1">
        <w:r w:rsidRPr="0054475F">
          <w:rPr>
            <w:rStyle w:val="Hyperlink"/>
          </w:rPr>
          <w:t>https://us02web.zoom.us/j/87089256110?pwd=Y2pPUFJLVjd0QitlTGdOUlBmdE9tZz09</w:t>
        </w:r>
      </w:hyperlink>
      <w:r w:rsidRPr="0054475F">
        <w:rPr>
          <w:sz w:val="29"/>
          <w:szCs w:val="29"/>
        </w:rPr>
        <w:t> </w:t>
      </w:r>
    </w:p>
    <w:p w14:paraId="6C570F18" w14:textId="1193A5CD" w:rsidR="0054475F" w:rsidRDefault="0054475F" w:rsidP="0054475F">
      <w:pPr>
        <w:pStyle w:val="NormalWeb"/>
      </w:pPr>
      <w:r>
        <w:rPr>
          <w:sz w:val="29"/>
          <w:szCs w:val="29"/>
        </w:rPr>
        <w:t>The Zoom link can also be obtained on the Town website at</w:t>
      </w:r>
      <w:r>
        <w:t xml:space="preserve"> </w:t>
      </w:r>
      <w:hyperlink r:id="rId5" w:tgtFrame="_blank" w:history="1">
        <w:r>
          <w:rPr>
            <w:rStyle w:val="Hyperlink"/>
            <w:sz w:val="29"/>
            <w:szCs w:val="29"/>
          </w:rPr>
          <w:t>www.laytonsville.md.us</w:t>
        </w:r>
      </w:hyperlink>
      <w:r>
        <w:t xml:space="preserve"> </w:t>
      </w:r>
      <w:r>
        <w:rPr>
          <w:sz w:val="29"/>
          <w:szCs w:val="29"/>
        </w:rPr>
        <w:t xml:space="preserve">and selecting the </w:t>
      </w:r>
      <w:r>
        <w:rPr>
          <w:sz w:val="29"/>
          <w:szCs w:val="29"/>
        </w:rPr>
        <w:t xml:space="preserve">June </w:t>
      </w:r>
      <w:r>
        <w:rPr>
          <w:sz w:val="29"/>
          <w:szCs w:val="29"/>
        </w:rPr>
        <w:t>6</w:t>
      </w:r>
      <w:r>
        <w:rPr>
          <w:sz w:val="29"/>
          <w:szCs w:val="29"/>
          <w:vertAlign w:val="superscript"/>
        </w:rPr>
        <w:t>th</w:t>
      </w:r>
      <w:r>
        <w:rPr>
          <w:sz w:val="29"/>
          <w:szCs w:val="29"/>
        </w:rPr>
        <w:t xml:space="preserve"> Public Hearing meeting in the box on the right-hand side of the screen labeled “Public Notices and Meetings”.</w:t>
      </w:r>
    </w:p>
    <w:p w14:paraId="62EAEF4C" w14:textId="77777777" w:rsidR="0054475F" w:rsidRDefault="0054475F" w:rsidP="0054475F">
      <w:pPr>
        <w:pStyle w:val="NormalWeb"/>
      </w:pPr>
      <w:r>
        <w:rPr>
          <w:sz w:val="29"/>
          <w:szCs w:val="29"/>
        </w:rPr>
        <w:t> </w:t>
      </w:r>
    </w:p>
    <w:p w14:paraId="69EB1FE2" w14:textId="0BA9DF68" w:rsidR="0054475F" w:rsidRDefault="0054475F" w:rsidP="0054475F">
      <w:pPr>
        <w:pStyle w:val="NormalWeb"/>
        <w:spacing w:before="0" w:beforeAutospacing="0" w:after="0" w:afterAutospacing="0"/>
        <w:jc w:val="center"/>
      </w:pPr>
      <w:r>
        <w:rPr>
          <w:sz w:val="29"/>
          <w:szCs w:val="29"/>
        </w:rPr>
        <w:t xml:space="preserve">Tuesday, </w:t>
      </w:r>
      <w:r>
        <w:rPr>
          <w:sz w:val="29"/>
          <w:szCs w:val="29"/>
        </w:rPr>
        <w:t xml:space="preserve">June </w:t>
      </w:r>
      <w:r>
        <w:rPr>
          <w:sz w:val="29"/>
          <w:szCs w:val="29"/>
        </w:rPr>
        <w:t>6, 2023</w:t>
      </w:r>
    </w:p>
    <w:p w14:paraId="7C3302CE" w14:textId="77777777" w:rsidR="0054475F" w:rsidRDefault="0054475F" w:rsidP="0054475F">
      <w:pPr>
        <w:pStyle w:val="NormalWeb"/>
        <w:spacing w:before="0" w:beforeAutospacing="0" w:after="0" w:afterAutospacing="0"/>
        <w:jc w:val="center"/>
      </w:pPr>
      <w:r>
        <w:rPr>
          <w:sz w:val="29"/>
          <w:szCs w:val="29"/>
        </w:rPr>
        <w:t>at 7:30 p.m.</w:t>
      </w:r>
    </w:p>
    <w:p w14:paraId="4BFF93A5" w14:textId="77777777" w:rsidR="0054475F" w:rsidRDefault="0054475F" w:rsidP="0054475F">
      <w:pPr>
        <w:pStyle w:val="NormalWeb"/>
        <w:jc w:val="center"/>
      </w:pPr>
      <w:r>
        <w:rPr>
          <w:sz w:val="29"/>
          <w:szCs w:val="29"/>
        </w:rPr>
        <w:t> </w:t>
      </w:r>
    </w:p>
    <w:p w14:paraId="26CFEFB1" w14:textId="77777777" w:rsidR="0054475F" w:rsidRDefault="0054475F" w:rsidP="0054475F">
      <w:pPr>
        <w:pStyle w:val="NormalWeb"/>
        <w:spacing w:after="0" w:afterAutospacing="0"/>
      </w:pPr>
      <w:r>
        <w:rPr>
          <w:sz w:val="29"/>
          <w:szCs w:val="29"/>
        </w:rPr>
        <w:t xml:space="preserve">Further information is available from the Town Clerk’s office by email to Mary Burke at </w:t>
      </w:r>
      <w:hyperlink r:id="rId6" w:tgtFrame="_blank" w:history="1">
        <w:r>
          <w:rPr>
            <w:rStyle w:val="Hyperlink"/>
            <w:sz w:val="29"/>
            <w:szCs w:val="29"/>
          </w:rPr>
          <w:t>clerk@comcast.net</w:t>
        </w:r>
      </w:hyperlink>
    </w:p>
    <w:p w14:paraId="122B2F79" w14:textId="77777777" w:rsidR="0054475F" w:rsidRDefault="0054475F" w:rsidP="0054475F">
      <w:pPr>
        <w:pStyle w:val="NormalWeb"/>
        <w:spacing w:before="0" w:beforeAutospacing="0" w:after="0" w:afterAutospacing="0"/>
      </w:pPr>
      <w:r>
        <w:rPr>
          <w:sz w:val="29"/>
          <w:szCs w:val="29"/>
        </w:rPr>
        <w:t> </w:t>
      </w:r>
    </w:p>
    <w:p w14:paraId="1DC8E417" w14:textId="77777777" w:rsidR="0054475F" w:rsidRDefault="0054475F" w:rsidP="0054475F">
      <w:pPr>
        <w:pStyle w:val="NormalWeb"/>
        <w:spacing w:before="0" w:beforeAutospacing="0" w:after="0" w:afterAutospacing="0"/>
      </w:pPr>
      <w:r>
        <w:rPr>
          <w:sz w:val="29"/>
          <w:szCs w:val="29"/>
        </w:rPr>
        <w:t>James A. Ruspi, Mayor</w:t>
      </w:r>
    </w:p>
    <w:p w14:paraId="3EE3037F" w14:textId="77777777" w:rsidR="0054475F" w:rsidRDefault="0054475F" w:rsidP="0054475F">
      <w:pPr>
        <w:pStyle w:val="NormalWeb"/>
        <w:spacing w:before="0" w:beforeAutospacing="0" w:after="0" w:afterAutospacing="0"/>
      </w:pPr>
      <w:r>
        <w:rPr>
          <w:sz w:val="29"/>
          <w:szCs w:val="29"/>
        </w:rPr>
        <w:t>Town of Laytonsville</w:t>
      </w:r>
    </w:p>
    <w:sectPr w:rsidR="00544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5F"/>
    <w:rsid w:val="0054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F794"/>
  <w15:chartTrackingRefBased/>
  <w15:docId w15:val="{7A5F6639-1900-4EA5-A184-965FE17B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447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4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comcast.net" TargetMode="External"/><Relationship Id="rId5" Type="http://schemas.openxmlformats.org/officeDocument/2006/relationships/hyperlink" Target="http://www.laytonsville.md.us" TargetMode="External"/><Relationship Id="rId4" Type="http://schemas.openxmlformats.org/officeDocument/2006/relationships/hyperlink" Target="https://us02web.zoom.us/j/87089256110?pwd=Y2pPUFJLVjd0QitlTGdOUlBmdE9t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1</cp:revision>
  <cp:lastPrinted>2023-05-31T23:28:00Z</cp:lastPrinted>
  <dcterms:created xsi:type="dcterms:W3CDTF">2023-05-31T23:22:00Z</dcterms:created>
  <dcterms:modified xsi:type="dcterms:W3CDTF">2023-05-31T23:32:00Z</dcterms:modified>
</cp:coreProperties>
</file>